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bottomFromText="200" w:vertAnchor="text" w:horzAnchor="margin" w:tblpXSpec="center" w:tblpY="-265"/>
        <w:tblW w:w="9990" w:type="dxa"/>
        <w:tblInd w:w="0" w:type="dxa"/>
        <w:tblBorders>
          <w:top w:val="none" w:color="auto" w:sz="0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430"/>
        <w:gridCol w:w="1417"/>
        <w:gridCol w:w="4143"/>
      </w:tblGrid>
      <w:tr w14:paraId="0DF8FCCA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60" w:hRule="atLeast"/>
        </w:trPr>
        <w:tc>
          <w:tcPr>
            <w:tcW w:w="4430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 w14:paraId="02D7B49C">
            <w:pPr>
              <w:keepNext/>
              <w:spacing w:after="0" w:line="240" w:lineRule="auto"/>
              <w:ind w:left="133"/>
              <w:jc w:val="center"/>
              <w:outlineLvl w:val="1"/>
              <w:rPr>
                <w:rFonts w:eastAsia="Calibri"/>
                <w:b/>
                <w:sz w:val="20"/>
              </w:rPr>
            </w:pPr>
            <w:r>
              <w:rPr>
                <w:b/>
                <w:sz w:val="20"/>
              </w:rPr>
              <w:t>МУНИЦИПАЛЬНОЕ БЮДЖЕТНОЕ ОБЩЕОБРв количестве 4АЗОВАТЕЛЬНОЕ</w:t>
            </w:r>
          </w:p>
          <w:p w14:paraId="2838639E">
            <w:pPr>
              <w:keepNext/>
              <w:spacing w:after="0" w:line="240" w:lineRule="auto"/>
              <w:ind w:left="133"/>
              <w:jc w:val="center"/>
              <w:outlineLvl w:val="1"/>
              <w:rPr>
                <w:b/>
                <w:sz w:val="20"/>
              </w:rPr>
            </w:pPr>
            <w:r>
              <w:rPr>
                <w:b/>
                <w:sz w:val="20"/>
              </w:rPr>
              <w:t>УЧРЕЖДЕНИЕ « СРЕДНЯЯ ОБЩЕОБРАЗОВАТЕЛЬНАЯ ШКОЛА</w:t>
            </w:r>
          </w:p>
          <w:p w14:paraId="16527EEB">
            <w:pPr>
              <w:keepNext/>
              <w:spacing w:after="0" w:line="240" w:lineRule="auto"/>
              <w:jc w:val="center"/>
              <w:outlineLvl w:val="1"/>
              <w:rPr>
                <w:b/>
                <w:sz w:val="20"/>
              </w:rPr>
            </w:pPr>
            <w:r>
              <w:rPr>
                <w:b/>
                <w:sz w:val="20"/>
              </w:rPr>
              <w:t>ПОС.ИМ.25 ОКТЯБРЯ</w:t>
            </w:r>
          </w:p>
          <w:p w14:paraId="75DBB1AB">
            <w:pPr>
              <w:keepNext/>
              <w:spacing w:after="0" w:line="240" w:lineRule="auto"/>
              <w:jc w:val="center"/>
              <w:outlineLvl w:val="1"/>
              <w:rPr>
                <w:b/>
                <w:sz w:val="20"/>
              </w:rPr>
            </w:pPr>
            <w:r>
              <w:rPr>
                <w:b/>
                <w:sz w:val="20"/>
              </w:rPr>
              <w:t>ЛАИШЕВСКОГО МУНИЦИПАЛЬНОГО РАЙОНА РЕСПУБЛИКИ ТАТАРСТАН</w:t>
            </w:r>
          </w:p>
          <w:p w14:paraId="083BE516">
            <w:pPr>
              <w:spacing w:after="0" w:line="240" w:lineRule="auto"/>
              <w:ind w:left="133" w:right="290"/>
              <w:rPr>
                <w:sz w:val="20"/>
                <w:lang w:val="tt-RU"/>
              </w:rPr>
            </w:pPr>
          </w:p>
          <w:p w14:paraId="7CD0291F">
            <w:pPr>
              <w:spacing w:after="0" w:line="240" w:lineRule="auto"/>
              <w:ind w:right="289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42261</w:t>
            </w:r>
            <w:r>
              <w:rPr>
                <w:sz w:val="20"/>
              </w:rPr>
              <w:t>3</w:t>
            </w:r>
            <w:r>
              <w:rPr>
                <w:sz w:val="20"/>
                <w:lang w:val="tt-RU"/>
              </w:rPr>
              <w:t>, Республика Татарстан, Лаишевский  район, пос.им 25 Октября, ул. Центральная, д.6.</w:t>
            </w:r>
          </w:p>
          <w:p w14:paraId="58C689F0">
            <w:pPr>
              <w:spacing w:after="0" w:line="240" w:lineRule="auto"/>
              <w:ind w:left="130" w:right="289"/>
              <w:rPr>
                <w:sz w:val="20"/>
                <w:lang w:val="de-DE"/>
              </w:rPr>
            </w:pPr>
            <w:r>
              <w:rPr>
                <w:sz w:val="20"/>
                <w:lang w:val="tt-RU"/>
              </w:rPr>
              <w:t>Тел: 8(843)78 3 54 80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 w14:paraId="53A6A9CF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3820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 w14:paraId="3BCD3A13">
            <w:pPr>
              <w:spacing w:after="0" w:line="240" w:lineRule="auto"/>
              <w:ind w:firstLine="110"/>
              <w:jc w:val="center"/>
              <w:rPr>
                <w:rFonts w:eastAsia="Calibri"/>
                <w:sz w:val="20"/>
              </w:rPr>
            </w:pPr>
            <w:r>
              <w:rPr>
                <w:b/>
                <w:sz w:val="20"/>
                <w:shd w:val="clear" w:color="auto" w:fill="FFFFFF"/>
              </w:rPr>
              <w:t>ТАТАРСТАН РЕСПУБЛИКАСЫ ЛАЕШ МУНИЦИПАЛЬ  РАЙОНЫ МУНИЦИПАЛЬ БЮДЖЕТ ГОМУМИ БЕЛЕМ УЧРЕЖДЕНИЕСЕ «25 НЧЕ ОКТЯБРЬ УРТА ГОМУМИ БЕЛЕМ МӘКТӘБЕ»</w:t>
            </w:r>
          </w:p>
          <w:p w14:paraId="4B39B681">
            <w:pPr>
              <w:spacing w:after="0" w:line="240" w:lineRule="auto"/>
              <w:ind w:left="130" w:right="289"/>
              <w:rPr>
                <w:sz w:val="20"/>
              </w:rPr>
            </w:pPr>
            <w:r>
              <w:rPr>
                <w:sz w:val="20"/>
                <w:lang w:val="tt-RU"/>
              </w:rPr>
              <w:t>42261</w:t>
            </w:r>
            <w:r>
              <w:rPr>
                <w:sz w:val="20"/>
              </w:rPr>
              <w:t>3</w:t>
            </w:r>
            <w:r>
              <w:rPr>
                <w:sz w:val="20"/>
                <w:lang w:val="tt-RU"/>
              </w:rPr>
              <w:t xml:space="preserve">, Татарстан  Республикасы, Лаеш районы, 25 нче Октябрь </w:t>
            </w:r>
            <w:r>
              <w:rPr>
                <w:lang w:val="tt-RU"/>
              </w:rPr>
              <w:t>бист</w:t>
            </w:r>
            <w:r>
              <w:rPr>
                <w:shd w:val="clear" w:color="auto" w:fill="F7F7F2"/>
              </w:rPr>
              <w:t>ә</w:t>
            </w:r>
            <w:r>
              <w:rPr>
                <w:lang w:val="tt-RU"/>
              </w:rPr>
              <w:t>се</w:t>
            </w:r>
            <w:r>
              <w:rPr>
                <w:sz w:val="20"/>
                <w:lang w:val="tt-RU"/>
              </w:rPr>
              <w:t>, Центральная урамы, 6</w:t>
            </w:r>
            <w:r>
              <w:rPr>
                <w:sz w:val="18"/>
                <w:szCs w:val="18"/>
                <w:lang w:val="tt-RU"/>
              </w:rPr>
              <w:t xml:space="preserve"> нче </w:t>
            </w:r>
            <w:r>
              <w:rPr>
                <w:sz w:val="18"/>
                <w:szCs w:val="18"/>
              </w:rPr>
              <w:t xml:space="preserve">йорт. </w:t>
            </w:r>
          </w:p>
          <w:p w14:paraId="001B5745">
            <w:pPr>
              <w:spacing w:after="0" w:line="240" w:lineRule="auto"/>
              <w:ind w:left="130" w:right="289"/>
              <w:rPr>
                <w:sz w:val="20"/>
                <w:lang w:val="en-US"/>
              </w:rPr>
            </w:pPr>
            <w:r>
              <w:rPr>
                <w:sz w:val="20"/>
                <w:lang w:val="tt-RU"/>
              </w:rPr>
              <w:t>Тел: 8(843)78 3 54 80</w:t>
            </w:r>
          </w:p>
          <w:p w14:paraId="33EFB4D4">
            <w:pPr>
              <w:spacing w:after="0" w:line="240" w:lineRule="auto"/>
              <w:ind w:left="133" w:right="290"/>
              <w:jc w:val="center"/>
              <w:rPr>
                <w:color w:val="0000FF"/>
                <w:sz w:val="20"/>
                <w:u w:val="single"/>
                <w:lang w:val="en-US"/>
              </w:rPr>
            </w:pPr>
            <w:r>
              <w:rPr>
                <w:color w:val="0000FF"/>
                <w:sz w:val="20"/>
                <w:u w:val="single"/>
                <w:lang w:val="de-DE"/>
              </w:rPr>
              <w:t xml:space="preserve">E-mail: </w:t>
            </w:r>
            <w:r>
              <w:rPr>
                <w:color w:val="0000FF"/>
                <w:sz w:val="20"/>
                <w:u w:val="single"/>
                <w:lang w:val="en-US"/>
              </w:rPr>
              <w:t>sch25okt@yandex.ru</w:t>
            </w:r>
          </w:p>
        </w:tc>
      </w:tr>
    </w:tbl>
    <w:p w14:paraId="7F1A52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14:paraId="43E63909">
      <w:pPr>
        <w:jc w:val="left"/>
        <w:rPr>
          <w:b/>
          <w:sz w:val="28"/>
          <w:szCs w:val="28"/>
        </w:rPr>
      </w:pPr>
      <w:r>
        <w:rPr>
          <w:b/>
        </w:rPr>
        <w:t xml:space="preserve"> от </w:t>
      </w:r>
      <w:r>
        <w:rPr>
          <w:rFonts w:hint="default"/>
          <w:b/>
          <w:lang w:val="ru-RU"/>
        </w:rPr>
        <w:t>29</w:t>
      </w:r>
      <w:r>
        <w:rPr>
          <w:b/>
        </w:rPr>
        <w:t xml:space="preserve">  </w:t>
      </w:r>
      <w:r>
        <w:rPr>
          <w:b/>
          <w:lang w:val="ru-RU"/>
        </w:rPr>
        <w:t>августа</w:t>
      </w:r>
      <w:r>
        <w:rPr>
          <w:b/>
        </w:rPr>
        <w:t xml:space="preserve"> 202</w:t>
      </w:r>
      <w:r>
        <w:rPr>
          <w:rFonts w:hint="default"/>
          <w:b/>
          <w:lang w:val="ru-RU"/>
        </w:rPr>
        <w:t>5</w:t>
      </w:r>
      <w:r>
        <w:rPr>
          <w:b/>
        </w:rPr>
        <w:t xml:space="preserve"> г.                                                              №  </w:t>
      </w:r>
      <w:r>
        <w:rPr>
          <w:rFonts w:hint="default"/>
          <w:b/>
          <w:lang w:val="ru-RU"/>
        </w:rPr>
        <w:t>81-02</w:t>
      </w:r>
      <w:r>
        <w:rPr>
          <w:b/>
        </w:rPr>
        <w:t xml:space="preserve"> </w:t>
      </w:r>
    </w:p>
    <w:p w14:paraId="0104527C">
      <w:pPr>
        <w:ind w:left="0" w:firstLine="0"/>
        <w:rPr>
          <w:b/>
        </w:rPr>
      </w:pPr>
      <w:r>
        <w:rPr>
          <w:b/>
        </w:rPr>
        <w:t xml:space="preserve"> </w:t>
      </w:r>
    </w:p>
    <w:p w14:paraId="5B721705">
      <w:pPr>
        <w:spacing w:after="70" w:line="259" w:lineRule="auto"/>
        <w:ind w:left="-5" w:right="253" w:hanging="10"/>
        <w:jc w:val="center"/>
        <w:rPr>
          <w:b/>
        </w:rPr>
      </w:pPr>
      <w:r>
        <w:rPr>
          <w:b/>
        </w:rPr>
        <w:t>О создании школьной службы медиации</w:t>
      </w:r>
    </w:p>
    <w:p w14:paraId="7DA844DB">
      <w:pPr>
        <w:spacing w:after="70" w:line="259" w:lineRule="auto"/>
        <w:ind w:left="-5" w:right="253" w:hanging="10"/>
        <w:jc w:val="center"/>
        <w:rPr>
          <w:b/>
        </w:rPr>
      </w:pPr>
    </w:p>
    <w:p w14:paraId="04A239DD">
      <w:pPr>
        <w:ind w:left="-709" w:right="0" w:firstLine="1417"/>
        <w:rPr>
          <w:sz w:val="24"/>
          <w:szCs w:val="24"/>
        </w:rPr>
      </w:pPr>
      <w:r>
        <w:rPr>
          <w:sz w:val="24"/>
          <w:szCs w:val="24"/>
        </w:rPr>
        <w:t xml:space="preserve">На основании ФЗ от 24 июля 1998 г. № 124-ФЗ «Об основных гарантиях прав ребенка в Российской Федерации», ФЗ от 29 декабря 2012 г. № 273-ФЗ «Об образовании в Российской Федерации», Конвенции о правах ребенка, ФЗ от 24.06.1999 г. № 120 «Об основах системы профилактики, безнадзорности и правонарушений несовершеннолетних», в целях создания профилактики правонарушений и социальной реабилитации участников конфликтных ситуаций на основе принципов восстановительного подхода, формирования у обучающихся умения регулировать конфликты без физического насилия или оскорбления </w:t>
      </w:r>
    </w:p>
    <w:p w14:paraId="5E92870F">
      <w:pPr>
        <w:spacing w:after="70" w:line="259" w:lineRule="auto"/>
        <w:ind w:left="718" w:right="253" w:hanging="1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ПРИКАЗЫВАЮ: </w:t>
      </w:r>
    </w:p>
    <w:p w14:paraId="0854FC88">
      <w:pPr>
        <w:numPr>
          <w:ilvl w:val="0"/>
          <w:numId w:val="1"/>
        </w:numPr>
        <w:ind w:right="0" w:hanging="360"/>
        <w:rPr>
          <w:sz w:val="24"/>
          <w:szCs w:val="24"/>
        </w:rPr>
      </w:pPr>
      <w:r>
        <w:rPr>
          <w:sz w:val="24"/>
          <w:szCs w:val="24"/>
        </w:rPr>
        <w:t xml:space="preserve">Создать Школьную Службу Медиации в следующем составе:  </w:t>
      </w:r>
    </w:p>
    <w:p w14:paraId="53E92AA8">
      <w:pPr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Шигапова Н.Н.. – директор школы;</w:t>
      </w:r>
    </w:p>
    <w:p w14:paraId="72BD7591">
      <w:pPr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Сабирзянова М.М. – заместитель директора по воспитательной работе;</w:t>
      </w:r>
    </w:p>
    <w:p w14:paraId="1619D0A5">
      <w:pPr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Маркелова М.Н.-  советник директора по воспитательной работе;</w:t>
      </w:r>
    </w:p>
    <w:p w14:paraId="57F4FA8A">
      <w:pPr>
        <w:ind w:right="0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     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Карпова</w:t>
      </w:r>
      <w:r>
        <w:rPr>
          <w:rFonts w:hint="default"/>
          <w:sz w:val="24"/>
          <w:szCs w:val="24"/>
          <w:lang w:val="ru-RU"/>
        </w:rPr>
        <w:t xml:space="preserve">  Л.Н.- педагог-организатор школы</w:t>
      </w:r>
    </w:p>
    <w:p w14:paraId="396F509C">
      <w:pPr>
        <w:tabs>
          <w:tab w:val="left" w:pos="1035"/>
        </w:tabs>
        <w:ind w:righ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Хаматгалеева Р.И. – классный руководитель.</w:t>
      </w:r>
    </w:p>
    <w:p w14:paraId="6690265F">
      <w:pPr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Возложить ответственность за руководство Школьной Службой Медиации на заместителя по ВР Сабирзянову М.М.   </w:t>
      </w:r>
    </w:p>
    <w:p w14:paraId="6570F474">
      <w:pPr>
        <w:numPr>
          <w:ilvl w:val="0"/>
          <w:numId w:val="1"/>
        </w:numPr>
        <w:ind w:right="0" w:hanging="360"/>
        <w:rPr>
          <w:sz w:val="24"/>
          <w:szCs w:val="24"/>
        </w:rPr>
      </w:pPr>
      <w:r>
        <w:rPr>
          <w:sz w:val="24"/>
          <w:szCs w:val="24"/>
        </w:rPr>
        <w:t>Утвердить: Положение о Школьной Службе Медиации (Приложение 1), план работы Школьной Службы Медиации 202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- 202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 xml:space="preserve"> учебный год (Приложение 2), функциональные обязанности участников Школьной Службы Медиации (Приложение 3). </w:t>
      </w:r>
    </w:p>
    <w:p w14:paraId="395EF329">
      <w:pPr>
        <w:numPr>
          <w:ilvl w:val="0"/>
          <w:numId w:val="1"/>
        </w:numPr>
        <w:ind w:right="0" w:hanging="360"/>
        <w:rPr>
          <w:sz w:val="24"/>
          <w:szCs w:val="24"/>
        </w:rPr>
      </w:pPr>
      <w:r>
        <w:rPr>
          <w:sz w:val="24"/>
          <w:szCs w:val="24"/>
        </w:rPr>
        <w:t>Ответственному за ведение школьного сайта</w:t>
      </w:r>
      <w:r>
        <w:rPr>
          <w:rFonts w:hint="default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 разместить на сайте школы и систематически обновлять информацию о деятельности Школьной Службы Медиации. </w:t>
      </w:r>
    </w:p>
    <w:p w14:paraId="0AA350C0">
      <w:pPr>
        <w:numPr>
          <w:ilvl w:val="0"/>
          <w:numId w:val="1"/>
        </w:numPr>
        <w:ind w:right="0" w:hanging="360"/>
        <w:rPr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1700530</wp:posOffset>
            </wp:positionH>
            <wp:positionV relativeFrom="paragraph">
              <wp:posOffset>180340</wp:posOffset>
            </wp:positionV>
            <wp:extent cx="1729740" cy="1623060"/>
            <wp:effectExtent l="0" t="0" r="381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Вести отчетность по утвержденной форме (Приложение 4). </w:t>
      </w:r>
    </w:p>
    <w:p w14:paraId="5239FF4C">
      <w:pPr>
        <w:numPr>
          <w:ilvl w:val="0"/>
          <w:numId w:val="1"/>
        </w:numPr>
        <w:spacing w:after="159"/>
        <w:ind w:right="0" w:hanging="360"/>
        <w:rPr>
          <w:sz w:val="24"/>
          <w:szCs w:val="24"/>
        </w:rPr>
      </w:pPr>
      <w:r>
        <w:rPr>
          <w:sz w:val="24"/>
          <w:szCs w:val="24"/>
        </w:rPr>
        <w:t>Контроль за исполнением данного приказа возложить на заместителя директора Сабирзянову М.М.</w:t>
      </w:r>
    </w:p>
    <w:p w14:paraId="59063FC2">
      <w:pPr>
        <w:widowControl w:val="0"/>
        <w:tabs>
          <w:tab w:val="left" w:pos="4318"/>
        </w:tabs>
        <w:autoSpaceDE w:val="0"/>
        <w:autoSpaceDN w:val="0"/>
        <w:spacing w:before="90" w:after="0" w:line="240" w:lineRule="auto"/>
        <w:ind w:left="1130" w:hanging="709"/>
        <w:rPr>
          <w:sz w:val="24"/>
          <w:szCs w:val="24"/>
        </w:rPr>
      </w:pPr>
      <w:r>
        <w:rPr>
          <w:sz w:val="24"/>
          <w:szCs w:val="24"/>
        </w:rPr>
        <w:t>Директор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школы: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Шигапова Н.Н.</w:t>
      </w:r>
    </w:p>
    <w:p w14:paraId="614433F0">
      <w:pPr>
        <w:widowControl w:val="0"/>
        <w:tabs>
          <w:tab w:val="left" w:pos="4318"/>
        </w:tabs>
        <w:autoSpaceDE w:val="0"/>
        <w:autoSpaceDN w:val="0"/>
        <w:spacing w:before="90" w:after="0" w:line="240" w:lineRule="auto"/>
        <w:ind w:left="1130" w:hanging="709"/>
        <w:rPr>
          <w:sz w:val="24"/>
          <w:szCs w:val="24"/>
        </w:rPr>
      </w:pPr>
      <w:r>
        <w:rPr>
          <w:sz w:val="24"/>
          <w:szCs w:val="24"/>
        </w:rPr>
        <w:t>С приказом ознакомлена:                          Сабирзянова М.М.</w:t>
      </w:r>
    </w:p>
    <w:p w14:paraId="2A4F400E">
      <w:pPr>
        <w:spacing w:after="0" w:line="259" w:lineRule="auto"/>
        <w:ind w:left="0" w:right="2768" w:firstLine="0"/>
        <w:jc w:val="left"/>
      </w:pPr>
      <w:r>
        <w:rPr>
          <w:sz w:val="20"/>
        </w:rPr>
        <w:t xml:space="preserve"> </w:t>
      </w:r>
    </w:p>
    <w:sectPr>
      <w:pgSz w:w="11906" w:h="16838"/>
      <w:pgMar w:top="1182" w:right="849" w:bottom="709" w:left="170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5" w:lineRule="auto"/>
      </w:pPr>
      <w:r>
        <w:separator/>
      </w:r>
    </w:p>
  </w:footnote>
  <w:footnote w:type="continuationSeparator" w:id="1">
    <w:p>
      <w:pPr>
        <w:spacing w:before="0" w:after="0" w:line="305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723B3A"/>
    <w:multiLevelType w:val="multilevel"/>
    <w:tmpl w:val="73723B3A"/>
    <w:lvl w:ilvl="0" w:tentative="0">
      <w:start w:val="1"/>
      <w:numFmt w:val="decimal"/>
      <w:lvlText w:val="%1.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-"/>
      <w:lvlJc w:val="left"/>
      <w:pPr>
        <w:ind w:left="-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0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18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25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2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39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46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54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43A"/>
    <w:rsid w:val="00100C81"/>
    <w:rsid w:val="00337BB2"/>
    <w:rsid w:val="00477311"/>
    <w:rsid w:val="00994005"/>
    <w:rsid w:val="009C143A"/>
    <w:rsid w:val="00A0493D"/>
    <w:rsid w:val="00AD60B0"/>
    <w:rsid w:val="00B143F8"/>
    <w:rsid w:val="00B46400"/>
    <w:rsid w:val="00B81ECF"/>
    <w:rsid w:val="00F20BCD"/>
    <w:rsid w:val="03713D4D"/>
    <w:rsid w:val="7CDB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4" w:line="305" w:lineRule="auto"/>
      <w:ind w:left="370" w:right="2" w:hanging="370"/>
      <w:jc w:val="both"/>
    </w:pPr>
    <w:rPr>
      <w:rFonts w:ascii="Times New Roman" w:hAnsi="Times New Roman" w:eastAsia="Times New Roman" w:cs="Times New Roman"/>
      <w:color w:val="000000"/>
      <w:kern w:val="2"/>
      <w:sz w:val="26"/>
      <w:szCs w:val="22"/>
      <w:lang w:val="ru-RU" w:eastAsia="ru-RU" w:bidi="ar-SA"/>
      <w14:ligatures w14:val="standardContextual"/>
    </w:rPr>
  </w:style>
  <w:style w:type="paragraph" w:styleId="2">
    <w:name w:val="heading 1"/>
    <w:next w:val="1"/>
    <w:link w:val="5"/>
    <w:qFormat/>
    <w:uiPriority w:val="9"/>
    <w:pPr>
      <w:keepNext/>
      <w:keepLines/>
      <w:spacing w:after="0" w:line="259" w:lineRule="auto"/>
      <w:ind w:left="10" w:right="2" w:hanging="10"/>
      <w:jc w:val="center"/>
      <w:outlineLvl w:val="0"/>
    </w:pPr>
    <w:rPr>
      <w:rFonts w:ascii="Times New Roman" w:hAnsi="Times New Roman" w:eastAsia="Times New Roman" w:cs="Times New Roman"/>
      <w:b/>
      <w:color w:val="000000"/>
      <w:kern w:val="2"/>
      <w:sz w:val="20"/>
      <w:szCs w:val="22"/>
      <w:lang w:val="ru-RU" w:eastAsia="ru-RU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link w:val="2"/>
    <w:uiPriority w:val="0"/>
    <w:rPr>
      <w:rFonts w:ascii="Times New Roman" w:hAnsi="Times New Roman" w:eastAsia="Times New Roman" w:cs="Times New Roman"/>
      <w:b/>
      <w:color w:val="000000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2024</Characters>
  <Lines>16</Lines>
  <Paragraphs>4</Paragraphs>
  <TotalTime>1</TotalTime>
  <ScaleCrop>false</ScaleCrop>
  <LinksUpToDate>false</LinksUpToDate>
  <CharactersWithSpaces>2375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2023-11-06T16:51:00Z</dcterms:created>
  <dc:creator>user</dc:creator>
  <cp:lastModifiedBy>Мадина</cp:lastModifiedBy>
  <dcterms:modified xsi:type="dcterms:W3CDTF">2025-10-06T12:36:09Z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016B69EA109D4694B2B821F39C3620F5_12</vt:lpwstr>
  </property>
</Properties>
</file>